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91F" w:rsidRDefault="00E273B2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SPECJALIZACJA</w:t>
      </w:r>
      <w:r w:rsidRPr="00E273B2">
        <w:rPr>
          <w:rFonts w:ascii="Times New Roman" w:eastAsia="Times New Roman" w:hAnsi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>NAUCZANIE  JĘZYKA  POLSKIEGO  JAKO  OBCEGO</w:t>
      </w:r>
      <w:r w:rsidRPr="00E273B2">
        <w:rPr>
          <w:rFonts w:ascii="Times New Roman" w:eastAsia="Times New Roman" w:hAnsi="Times New Roman"/>
          <w:b/>
          <w:sz w:val="28"/>
          <w:szCs w:val="28"/>
        </w:rPr>
        <w:t xml:space="preserve"> 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              FW  II stopień</w:t>
      </w:r>
    </w:p>
    <w:tbl>
      <w:tblPr>
        <w:tblStyle w:val="a"/>
        <w:tblW w:w="1559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670"/>
        <w:gridCol w:w="1985"/>
        <w:gridCol w:w="1417"/>
        <w:gridCol w:w="992"/>
        <w:gridCol w:w="1276"/>
        <w:gridCol w:w="2410"/>
        <w:gridCol w:w="850"/>
      </w:tblGrid>
      <w:tr w:rsidR="00FA091F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FA091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I/ 1</w:t>
            </w:r>
          </w:p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FA091F" w:rsidRDefault="00E273B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Metodyka nauczania języka polskiego jako obcego</w:t>
            </w:r>
          </w:p>
          <w:p w:rsidR="00FA091F" w:rsidRDefault="00E273B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Karolina Zioło-Pużuk</w:t>
            </w:r>
          </w:p>
          <w:p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Pn. 16.45 - 18.15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A091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I/ 2</w:t>
            </w:r>
          </w:p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FA091F" w:rsidRDefault="00E273B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Gramatyka funkcjonalna języka polskiego</w:t>
            </w:r>
          </w:p>
          <w:p w:rsidR="00FA091F" w:rsidRDefault="00E273B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Agnieszka Karolczuk</w:t>
            </w:r>
          </w:p>
          <w:p w:rsidR="00FA091F" w:rsidRDefault="00FA091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A091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II/ 3</w:t>
            </w:r>
          </w:p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FA091F" w:rsidRDefault="00E273B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Ewaluacja, ocenianie, certyfikacja</w:t>
            </w:r>
          </w:p>
          <w:p w:rsidR="00FA091F" w:rsidRDefault="00E273B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Agnieszka Karolczuk</w:t>
            </w:r>
          </w:p>
          <w:p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Czw. </w:t>
            </w:r>
            <w:r w:rsidR="00666EBB">
              <w:rPr>
                <w:rFonts w:ascii="Times New Roman" w:eastAsia="Times New Roman" w:hAnsi="Times New Roman"/>
                <w:sz w:val="24"/>
                <w:szCs w:val="24"/>
              </w:rPr>
              <w:t>18.30 – 20.00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A091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II/ 4</w:t>
            </w:r>
          </w:p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FA091F" w:rsidRDefault="00E273B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Kultura i tradycja polska na lekcjach języka polskiego jako obcego</w:t>
            </w:r>
          </w:p>
          <w:p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bookmarkStart w:id="1" w:name="_heading=h.gjdgxs" w:colFirst="0" w:colLast="0"/>
            <w:bookmarkEnd w:id="1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A091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I/ </w:t>
            </w:r>
          </w:p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Praktyki zawodowe (hospitowanie zajęć; prowadzenie lekcji z cudzoziemcami; przygotowywanie pomocy dydaktycznych na poziomach A1-C2)</w:t>
            </w:r>
          </w:p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A091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1F" w:rsidRDefault="00FA091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FA091F" w:rsidRDefault="00FA091F">
      <w:pPr>
        <w:rPr>
          <w:rFonts w:ascii="Times New Roman" w:eastAsia="Times New Roman" w:hAnsi="Times New Roman"/>
        </w:rPr>
      </w:pPr>
    </w:p>
    <w:sectPr w:rsidR="00FA091F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1F"/>
    <w:rsid w:val="00666EBB"/>
    <w:rsid w:val="00E273B2"/>
    <w:rsid w:val="00FA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7B15E"/>
  <w15:docId w15:val="{DA3E4F91-0422-49ED-8C2D-EF5C2FFBC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6ED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BF46E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6L1o595twc0fOxW4y6kS9wqLQw==">AMUW2mU4rh5x4aIKT2T5ky9457Yeg96PrhpEMOVBONDANu5Ai4mdN+hO0DeUdb+7Nv0phhxmmJAC5G5VlbJK78ePAnAwFaRUTMHtE9UzZzDs7xUhg/FQKan4V8/eEZr3wxequOlDCtl+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790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Kaja Niewiadomska</cp:lastModifiedBy>
  <cp:revision>3</cp:revision>
  <dcterms:created xsi:type="dcterms:W3CDTF">2019-05-09T10:52:00Z</dcterms:created>
  <dcterms:modified xsi:type="dcterms:W3CDTF">2020-09-29T12:40:00Z</dcterms:modified>
</cp:coreProperties>
</file>